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ECD40E" w14:textId="77777777" w:rsidR="00E74331" w:rsidRPr="009D1546" w:rsidRDefault="00E74331" w:rsidP="00E74331">
      <w:pPr>
        <w:widowControl/>
        <w:ind w:right="-360"/>
        <w:jc w:val="center"/>
        <w:rPr>
          <w:b/>
          <w:bCs/>
          <w:sz w:val="28"/>
          <w:szCs w:val="28"/>
          <w:lang w:eastAsia="he-IL"/>
        </w:rPr>
      </w:pPr>
      <w:bookmarkStart w:id="0" w:name="_GoBack"/>
      <w:bookmarkEnd w:id="0"/>
    </w:p>
    <w:p w14:paraId="58588D7E" w14:textId="77777777" w:rsidR="00EE4AE4" w:rsidRPr="00395330" w:rsidRDefault="00EE4AE4" w:rsidP="00B4777E">
      <w:pPr>
        <w:widowControl/>
        <w:ind w:right="-360"/>
        <w:jc w:val="center"/>
        <w:rPr>
          <w:b/>
          <w:bCs/>
          <w:sz w:val="24"/>
          <w:szCs w:val="26"/>
          <w:u w:val="single"/>
          <w:rtl/>
          <w:lang w:eastAsia="he-IL"/>
        </w:rPr>
      </w:pPr>
    </w:p>
    <w:p w14:paraId="1BF64CF0" w14:textId="77777777" w:rsidR="004968A1" w:rsidRDefault="004968A1" w:rsidP="004968A1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rFonts w:ascii="David" w:hAnsi="David" w:cs="Arial"/>
          <w:szCs w:val="26"/>
          <w:rtl/>
          <w:lang w:eastAsia="he-IL" w:bidi="ar-JO"/>
        </w:rPr>
      </w:pP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دائرة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السكن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الحكومي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في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شعبة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العقارات،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المشتريات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واللوجيستيكا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في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فرع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المحاسب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العام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في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وزارة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المالية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David" w:hAnsi="David" w:cs="David"/>
          <w:szCs w:val="26"/>
          <w:rtl/>
          <w:lang w:eastAsia="he-IL"/>
        </w:rPr>
        <w:t>(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فيما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يلي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:"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صاحبة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الدعوة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")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تنشر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بهذا</w:t>
      </w:r>
      <w:r>
        <w:rPr>
          <w:rFonts w:ascii="David" w:hAnsi="David" w:cs="Times New Roman" w:hint="cs"/>
          <w:szCs w:val="26"/>
          <w:rtl/>
          <w:lang w:eastAsia="he-IL" w:bidi="ar-JO"/>
        </w:rPr>
        <w:t xml:space="preserve"> المناقصات </w:t>
      </w:r>
      <w:r>
        <w:rPr>
          <w:rFonts w:ascii="David" w:hAnsi="David" w:cs="Arial" w:hint="cs"/>
          <w:szCs w:val="26"/>
          <w:rtl/>
          <w:lang w:eastAsia="he-IL" w:bidi="ar-JO"/>
        </w:rPr>
        <w:t>ا</w:t>
      </w:r>
      <w:r>
        <w:rPr>
          <w:rFonts w:ascii="David" w:hAnsi="David" w:cs="Times New Roman" w:hint="cs"/>
          <w:szCs w:val="26"/>
          <w:rtl/>
          <w:lang w:eastAsia="he-IL" w:bidi="ar-JO"/>
        </w:rPr>
        <w:t xml:space="preserve">لمفصلة في الجدول </w:t>
      </w:r>
      <w:r>
        <w:rPr>
          <w:rFonts w:ascii="David" w:hAnsi="David" w:cs="Arial" w:hint="cs"/>
          <w:szCs w:val="26"/>
          <w:rtl/>
          <w:lang w:eastAsia="he-IL" w:bidi="ar-JO"/>
        </w:rPr>
        <w:t>أدناه وتطلب بهذا اقتراح عروض لاستئجار مساكن للوزارات والمكاتب الحكومية.</w:t>
      </w:r>
    </w:p>
    <w:p w14:paraId="649ACCF9" w14:textId="77777777" w:rsidR="007E0191" w:rsidRDefault="007E0191" w:rsidP="007E0191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szCs w:val="26"/>
          <w:rtl/>
        </w:rPr>
      </w:pPr>
    </w:p>
    <w:tbl>
      <w:tblPr>
        <w:tblStyle w:val="af5"/>
        <w:bidiVisual/>
        <w:tblW w:w="0" w:type="auto"/>
        <w:tblInd w:w="-52" w:type="dxa"/>
        <w:tblLook w:val="04A0" w:firstRow="1" w:lastRow="0" w:firstColumn="1" w:lastColumn="0" w:noHBand="0" w:noVBand="1"/>
      </w:tblPr>
      <w:tblGrid>
        <w:gridCol w:w="6462"/>
        <w:gridCol w:w="1698"/>
      </w:tblGrid>
      <w:tr w:rsidR="007E0191" w14:paraId="5B67AC93" w14:textId="77777777" w:rsidTr="005E0EBF">
        <w:tc>
          <w:tcPr>
            <w:tcW w:w="6462" w:type="dxa"/>
          </w:tcPr>
          <w:p w14:paraId="42E17A70" w14:textId="2B932A1C" w:rsidR="007E0191" w:rsidRPr="004968A1" w:rsidRDefault="004968A1" w:rsidP="007E019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rFonts w:cstheme="minorBidi"/>
                <w:szCs w:val="26"/>
                <w:rtl/>
                <w:lang w:bidi="ar-JO"/>
              </w:rPr>
            </w:pPr>
            <w:r>
              <w:rPr>
                <w:rFonts w:cstheme="minorBidi" w:hint="cs"/>
                <w:szCs w:val="26"/>
                <w:rtl/>
                <w:lang w:bidi="ar-JO"/>
              </w:rPr>
              <w:t>اسم المناقصة</w:t>
            </w:r>
          </w:p>
        </w:tc>
        <w:tc>
          <w:tcPr>
            <w:tcW w:w="1698" w:type="dxa"/>
          </w:tcPr>
          <w:p w14:paraId="5F22F6EC" w14:textId="7125DD07" w:rsidR="007E0191" w:rsidRPr="004968A1" w:rsidRDefault="004968A1" w:rsidP="007E019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rFonts w:cs="Arial"/>
                <w:szCs w:val="26"/>
                <w:rtl/>
                <w:lang w:bidi="ar-JO"/>
              </w:rPr>
            </w:pPr>
            <w:r>
              <w:rPr>
                <w:rFonts w:cs="Arial" w:hint="cs"/>
                <w:szCs w:val="26"/>
                <w:rtl/>
                <w:lang w:bidi="ar-JO"/>
              </w:rPr>
              <w:t>رقم المناقصة</w:t>
            </w:r>
          </w:p>
        </w:tc>
      </w:tr>
      <w:tr w:rsidR="00737979" w14:paraId="22CFE25F" w14:textId="77777777" w:rsidTr="005E0EBF">
        <w:tc>
          <w:tcPr>
            <w:tcW w:w="6462" w:type="dxa"/>
          </w:tcPr>
          <w:p w14:paraId="13FD9737" w14:textId="01CC664C" w:rsidR="004968A1" w:rsidRDefault="004968A1" w:rsidP="004968A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rFonts w:cstheme="minorBidi"/>
                <w:szCs w:val="26"/>
                <w:rtl/>
                <w:lang w:bidi="ar-JO"/>
              </w:rPr>
            </w:pPr>
            <w:r>
              <w:rPr>
                <w:rFonts w:cstheme="minorBidi" w:hint="cs"/>
                <w:szCs w:val="26"/>
                <w:rtl/>
                <w:lang w:bidi="ar-JO"/>
              </w:rPr>
              <w:t>تقصي وتحديد مسكن للمكاتب الحكومية و/أو وحدات حكومية في جنوبي</w:t>
            </w:r>
          </w:p>
          <w:p w14:paraId="52F4397E" w14:textId="20A93B18" w:rsidR="00737979" w:rsidRDefault="004968A1" w:rsidP="004968A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szCs w:val="26"/>
                <w:rtl/>
              </w:rPr>
            </w:pPr>
            <w:r>
              <w:rPr>
                <w:rFonts w:cstheme="minorBidi" w:hint="cs"/>
                <w:szCs w:val="26"/>
                <w:rtl/>
                <w:lang w:bidi="ar-JO"/>
              </w:rPr>
              <w:t xml:space="preserve"> البلاد </w:t>
            </w:r>
          </w:p>
        </w:tc>
        <w:tc>
          <w:tcPr>
            <w:tcW w:w="1698" w:type="dxa"/>
          </w:tcPr>
          <w:p w14:paraId="7E4E7448" w14:textId="5AD5CB8F" w:rsidR="00737979" w:rsidRDefault="00737979" w:rsidP="007E019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19/2021</w:t>
            </w:r>
          </w:p>
        </w:tc>
      </w:tr>
      <w:tr w:rsidR="005E0EBF" w14:paraId="43575313" w14:textId="77777777" w:rsidTr="005E0EBF">
        <w:tc>
          <w:tcPr>
            <w:tcW w:w="6462" w:type="dxa"/>
          </w:tcPr>
          <w:p w14:paraId="727A3DDA" w14:textId="1E7FBD3B" w:rsidR="004968A1" w:rsidRDefault="004968A1" w:rsidP="004968A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rFonts w:cstheme="minorBidi"/>
                <w:szCs w:val="26"/>
                <w:rtl/>
                <w:lang w:bidi="ar-JO"/>
              </w:rPr>
            </w:pPr>
            <w:r>
              <w:rPr>
                <w:rFonts w:cstheme="minorBidi" w:hint="cs"/>
                <w:szCs w:val="26"/>
                <w:rtl/>
                <w:lang w:bidi="ar-JO"/>
              </w:rPr>
              <w:t>تقصي وتحديد مسكن للمكاتب الحكومية و/أو وحدات حكومية في مدينة</w:t>
            </w:r>
          </w:p>
          <w:p w14:paraId="4541D639" w14:textId="197D2ED4" w:rsidR="005E0EBF" w:rsidRPr="00737979" w:rsidRDefault="004968A1" w:rsidP="004968A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szCs w:val="26"/>
                <w:rtl/>
              </w:rPr>
            </w:pPr>
            <w:r>
              <w:rPr>
                <w:rFonts w:cstheme="minorBidi" w:hint="cs"/>
                <w:szCs w:val="26"/>
                <w:rtl/>
                <w:lang w:bidi="ar-JO"/>
              </w:rPr>
              <w:t xml:space="preserve"> كريات ملاخي  </w:t>
            </w:r>
          </w:p>
        </w:tc>
        <w:tc>
          <w:tcPr>
            <w:tcW w:w="1698" w:type="dxa"/>
          </w:tcPr>
          <w:p w14:paraId="09C41B48" w14:textId="0A069E53" w:rsidR="005E0EBF" w:rsidRDefault="005E0EBF" w:rsidP="007E019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20/2021</w:t>
            </w:r>
          </w:p>
        </w:tc>
      </w:tr>
      <w:tr w:rsidR="00737979" w14:paraId="36994ECC" w14:textId="77777777" w:rsidTr="005E0EBF">
        <w:tc>
          <w:tcPr>
            <w:tcW w:w="6462" w:type="dxa"/>
          </w:tcPr>
          <w:p w14:paraId="13CBE2BB" w14:textId="2B48EDE5" w:rsidR="00737979" w:rsidRDefault="004968A1" w:rsidP="004968A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szCs w:val="26"/>
                <w:rtl/>
              </w:rPr>
            </w:pPr>
            <w:r>
              <w:rPr>
                <w:rFonts w:cstheme="minorBidi" w:hint="cs"/>
                <w:szCs w:val="26"/>
                <w:rtl/>
                <w:lang w:bidi="ar-JO"/>
              </w:rPr>
              <w:t xml:space="preserve">مناقصة لتقصي وتحديد مسكن لمحطة الشرطة "مورياه" </w:t>
            </w:r>
          </w:p>
        </w:tc>
        <w:tc>
          <w:tcPr>
            <w:tcW w:w="1698" w:type="dxa"/>
          </w:tcPr>
          <w:p w14:paraId="0FC5E971" w14:textId="75063A05" w:rsidR="00737979" w:rsidRDefault="00737979" w:rsidP="007E019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21/2021</w:t>
            </w:r>
          </w:p>
        </w:tc>
      </w:tr>
      <w:tr w:rsidR="008F1E54" w14:paraId="3A20A598" w14:textId="77777777" w:rsidTr="005E0EBF">
        <w:tc>
          <w:tcPr>
            <w:tcW w:w="6462" w:type="dxa"/>
          </w:tcPr>
          <w:p w14:paraId="2029F675" w14:textId="309DBE51" w:rsidR="008F1E54" w:rsidRDefault="004968A1" w:rsidP="004968A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szCs w:val="26"/>
              </w:rPr>
            </w:pPr>
            <w:r>
              <w:rPr>
                <w:rFonts w:cstheme="minorBidi" w:hint="cs"/>
                <w:szCs w:val="26"/>
                <w:rtl/>
                <w:lang w:bidi="ar-JO"/>
              </w:rPr>
              <w:t xml:space="preserve">مناقصة لتقصي وتحديد مسكن لسلطة الضرائب في مدينة رحوفوت </w:t>
            </w:r>
          </w:p>
        </w:tc>
        <w:tc>
          <w:tcPr>
            <w:tcW w:w="1698" w:type="dxa"/>
          </w:tcPr>
          <w:p w14:paraId="04E0AB84" w14:textId="3DE30F39" w:rsidR="008F1E54" w:rsidRDefault="008F1E54" w:rsidP="007E019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22/2021</w:t>
            </w:r>
          </w:p>
        </w:tc>
      </w:tr>
      <w:tr w:rsidR="00672554" w14:paraId="753E31F9" w14:textId="77777777" w:rsidTr="005E0EBF">
        <w:tc>
          <w:tcPr>
            <w:tcW w:w="6462" w:type="dxa"/>
          </w:tcPr>
          <w:p w14:paraId="31A84E24" w14:textId="4DCAC2E6" w:rsidR="004968A1" w:rsidRDefault="004968A1" w:rsidP="004968A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rFonts w:cstheme="minorBidi"/>
                <w:szCs w:val="26"/>
                <w:rtl/>
                <w:lang w:bidi="ar-JO"/>
              </w:rPr>
            </w:pPr>
            <w:r>
              <w:rPr>
                <w:rFonts w:cstheme="minorBidi" w:hint="cs"/>
                <w:szCs w:val="26"/>
                <w:rtl/>
                <w:lang w:bidi="ar-JO"/>
              </w:rPr>
              <w:t>مناقصة لتقصي وتحديد مسكن للمكاتب الحكومية في حيفا</w:t>
            </w:r>
          </w:p>
          <w:p w14:paraId="7B0F47FF" w14:textId="76A3BE5A" w:rsidR="00672554" w:rsidRDefault="004968A1" w:rsidP="004968A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szCs w:val="26"/>
                <w:rtl/>
              </w:rPr>
            </w:pPr>
            <w:r>
              <w:rPr>
                <w:rFonts w:cstheme="minorBidi" w:hint="cs"/>
                <w:szCs w:val="26"/>
                <w:rtl/>
                <w:lang w:bidi="ar-JO"/>
              </w:rPr>
              <w:t xml:space="preserve"> </w:t>
            </w:r>
          </w:p>
        </w:tc>
        <w:tc>
          <w:tcPr>
            <w:tcW w:w="1698" w:type="dxa"/>
          </w:tcPr>
          <w:p w14:paraId="1449FB66" w14:textId="1C934FE2" w:rsidR="00672554" w:rsidRDefault="005409CC" w:rsidP="007E019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23/2021</w:t>
            </w:r>
          </w:p>
        </w:tc>
      </w:tr>
    </w:tbl>
    <w:p w14:paraId="463FCB91" w14:textId="09348BBF" w:rsidR="002D31C8" w:rsidRDefault="002D31C8" w:rsidP="004004A2">
      <w:pPr>
        <w:ind w:right="-993"/>
        <w:rPr>
          <w:szCs w:val="26"/>
          <w:rtl/>
        </w:rPr>
      </w:pPr>
    </w:p>
    <w:p w14:paraId="22953FB9" w14:textId="77777777" w:rsidR="009D1546" w:rsidRPr="00511B0C" w:rsidRDefault="009D1546" w:rsidP="009D1546">
      <w:pPr>
        <w:ind w:left="431" w:right="-993"/>
        <w:rPr>
          <w:sz w:val="2"/>
          <w:szCs w:val="2"/>
          <w:rtl/>
        </w:rPr>
      </w:pPr>
    </w:p>
    <w:p w14:paraId="633D4136" w14:textId="77777777" w:rsidR="004968A1" w:rsidRPr="004968A1" w:rsidRDefault="004968A1" w:rsidP="004968A1">
      <w:pPr>
        <w:pStyle w:val="a7"/>
        <w:numPr>
          <w:ilvl w:val="1"/>
          <w:numId w:val="20"/>
        </w:numPr>
        <w:ind w:left="707" w:hanging="708"/>
        <w:rPr>
          <w:i/>
        </w:rPr>
      </w:pPr>
      <w:r w:rsidRPr="008C0AF7">
        <w:rPr>
          <w:rFonts w:ascii="Arial" w:hAnsi="Arial" w:cs="Arial" w:hint="cs"/>
          <w:i/>
          <w:rtl/>
          <w:lang w:bidi="ar-JO"/>
        </w:rPr>
        <w:t>يمكن</w:t>
      </w:r>
      <w:r w:rsidRPr="008C0AF7">
        <w:rPr>
          <w:rFonts w:ascii="David" w:hAnsi="David" w:cs="David"/>
          <w:i/>
          <w:rtl/>
          <w:lang w:bidi="ar-JO"/>
        </w:rPr>
        <w:t xml:space="preserve"> </w:t>
      </w:r>
      <w:r>
        <w:rPr>
          <w:rFonts w:ascii="Arial" w:hAnsi="Arial" w:cs="Arial" w:hint="cs"/>
          <w:i/>
          <w:rtl/>
          <w:lang w:bidi="ar-JO"/>
        </w:rPr>
        <w:t>الاطلاع على</w:t>
      </w:r>
      <w:r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Arial" w:hAnsi="Arial" w:cs="Arial" w:hint="cs"/>
          <w:i/>
          <w:rtl/>
          <w:lang w:bidi="ar-JO"/>
        </w:rPr>
        <w:t>مستندات</w:t>
      </w:r>
      <w:r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Arial" w:hAnsi="Arial" w:cs="Arial" w:hint="cs"/>
          <w:i/>
          <w:rtl/>
          <w:lang w:bidi="ar-JO"/>
        </w:rPr>
        <w:t>المناقصة</w:t>
      </w:r>
      <w:r w:rsidRPr="008C0AF7">
        <w:rPr>
          <w:rFonts w:ascii="David" w:hAnsi="David" w:cs="David"/>
          <w:i/>
          <w:rtl/>
          <w:lang w:bidi="ar-JO"/>
        </w:rPr>
        <w:t xml:space="preserve"> (</w:t>
      </w:r>
      <w:r w:rsidRPr="008C0AF7">
        <w:rPr>
          <w:rFonts w:ascii="Arial" w:hAnsi="Arial" w:cs="Arial" w:hint="cs"/>
          <w:i/>
          <w:rtl/>
          <w:lang w:bidi="ar-JO"/>
        </w:rPr>
        <w:t>بما</w:t>
      </w:r>
      <w:r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Arial" w:hAnsi="Arial" w:cs="Arial" w:hint="cs"/>
          <w:i/>
          <w:rtl/>
          <w:lang w:bidi="ar-JO"/>
        </w:rPr>
        <w:t>في</w:t>
      </w:r>
      <w:r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Arial" w:hAnsi="Arial" w:cs="Arial" w:hint="cs"/>
          <w:i/>
          <w:rtl/>
          <w:lang w:bidi="ar-JO"/>
        </w:rPr>
        <w:t>ذلك</w:t>
      </w:r>
      <w:r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Arial" w:hAnsi="Arial" w:cs="Arial" w:hint="cs"/>
          <w:i/>
          <w:rtl/>
          <w:lang w:bidi="ar-JO"/>
        </w:rPr>
        <w:t>كراس</w:t>
      </w:r>
      <w:r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Arial" w:hAnsi="Arial" w:cs="Arial" w:hint="cs"/>
          <w:i/>
          <w:rtl/>
          <w:lang w:bidi="ar-JO"/>
        </w:rPr>
        <w:t>المناقصة،</w:t>
      </w:r>
      <w:r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Arial" w:hAnsi="Arial" w:cs="Arial" w:hint="cs"/>
          <w:i/>
          <w:rtl/>
          <w:lang w:bidi="ar-JO"/>
        </w:rPr>
        <w:t>المواصفات</w:t>
      </w:r>
      <w:r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Arial" w:hAnsi="Arial" w:cs="Arial" w:hint="cs"/>
          <w:i/>
          <w:rtl/>
          <w:lang w:bidi="ar-JO"/>
        </w:rPr>
        <w:t>التقنية</w:t>
      </w:r>
      <w:r w:rsidRPr="008C0AF7">
        <w:rPr>
          <w:rFonts w:ascii="David" w:hAnsi="David" w:cs="David"/>
          <w:i/>
          <w:rtl/>
          <w:lang w:bidi="ar-JO"/>
        </w:rPr>
        <w:t xml:space="preserve"> </w:t>
      </w:r>
      <w:r>
        <w:rPr>
          <w:rFonts w:ascii="Arial" w:hAnsi="Arial" w:cs="Arial" w:hint="cs"/>
          <w:i/>
          <w:rtl/>
          <w:lang w:bidi="ar-JO"/>
        </w:rPr>
        <w:t>والبرامج</w:t>
      </w:r>
      <w:r w:rsidRPr="008C0AF7">
        <w:rPr>
          <w:rFonts w:ascii="David" w:hAnsi="David" w:cs="David"/>
          <w:i/>
          <w:rtl/>
          <w:lang w:bidi="ar-JO"/>
        </w:rPr>
        <w:t xml:space="preserve">) </w:t>
      </w:r>
      <w:r>
        <w:rPr>
          <w:rFonts w:ascii="Arial" w:hAnsi="Arial" w:cs="Arial" w:hint="cs"/>
          <w:i/>
          <w:rtl/>
          <w:lang w:bidi="ar-JO"/>
        </w:rPr>
        <w:t>في كراس المناقصة بالرابط:</w:t>
      </w:r>
    </w:p>
    <w:p w14:paraId="52BA65DC" w14:textId="6425B87E" w:rsidR="009D1546" w:rsidRDefault="000D2C98" w:rsidP="006B705B">
      <w:pPr>
        <w:pStyle w:val="a7"/>
        <w:ind w:left="707"/>
        <w:rPr>
          <w:i/>
          <w:rtl/>
        </w:rPr>
      </w:pPr>
      <w:hyperlink r:id="rId8" w:history="1">
        <w:r w:rsidR="00606F0E" w:rsidRPr="00895870">
          <w:rPr>
            <w:rStyle w:val="Hyperlink"/>
          </w:rPr>
          <w:t>http://mof.gov.il/AG/AssetsandLogistics/GovernmentHousing/Pages/GovernmentHousingTenders.aspx</w:t>
        </w:r>
      </w:hyperlink>
      <w:r w:rsidR="00606F0E" w:rsidRPr="007B7505">
        <w:rPr>
          <w:rFonts w:hint="cs"/>
          <w:i/>
          <w:rtl/>
        </w:rPr>
        <w:t xml:space="preserve"> </w:t>
      </w:r>
    </w:p>
    <w:p w14:paraId="69C05600" w14:textId="77777777" w:rsidR="00521043" w:rsidRDefault="00521043" w:rsidP="00521043">
      <w:pPr>
        <w:spacing w:line="360" w:lineRule="auto"/>
        <w:rPr>
          <w:rFonts w:ascii="Arial" w:hAnsi="Arial" w:cs="Arial"/>
          <w:i/>
          <w:rtl/>
          <w:lang w:bidi="ar-JO"/>
        </w:rPr>
      </w:pPr>
      <w:r>
        <w:rPr>
          <w:rFonts w:eastAsiaTheme="minorHAnsi" w:cstheme="minorBidi" w:hint="cs"/>
          <w:i/>
          <w:sz w:val="24"/>
          <w:szCs w:val="26"/>
          <w:rtl/>
          <w:lang w:bidi="ar-JO"/>
        </w:rPr>
        <w:t xml:space="preserve">2.     </w:t>
      </w:r>
      <w:r w:rsidR="004968A1" w:rsidRPr="008C0AF7">
        <w:rPr>
          <w:rFonts w:ascii="Arial" w:hAnsi="Arial" w:cs="Arial" w:hint="cs"/>
          <w:i/>
          <w:rtl/>
          <w:lang w:bidi="ar-JO"/>
        </w:rPr>
        <w:t>يجب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تقديم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العروض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مع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كافة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المستندات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والتفاصيل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المطلوبة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في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المناقصة،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B95D41">
        <w:rPr>
          <w:rFonts w:ascii="Arial" w:hAnsi="Arial" w:cs="Arial" w:hint="cs"/>
          <w:i/>
          <w:rtl/>
          <w:lang w:bidi="ar-JO"/>
        </w:rPr>
        <w:t>بأربع نسخ</w:t>
      </w:r>
      <w:r w:rsidR="004968A1" w:rsidRPr="008C0AF7">
        <w:rPr>
          <w:rFonts w:ascii="Arial" w:hAnsi="Arial" w:cs="Arial" w:hint="cs"/>
          <w:i/>
          <w:rtl/>
          <w:lang w:bidi="ar-JO"/>
        </w:rPr>
        <w:t>،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داخل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مغلف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>
        <w:rPr>
          <w:rFonts w:ascii="Arial" w:hAnsi="Arial" w:cs="Arial" w:hint="cs"/>
          <w:i/>
          <w:rtl/>
          <w:lang w:bidi="ar-JO"/>
        </w:rPr>
        <w:t xml:space="preserve">    </w:t>
      </w:r>
    </w:p>
    <w:p w14:paraId="51CB4F08" w14:textId="77777777" w:rsidR="00521043" w:rsidRDefault="00521043" w:rsidP="00521043">
      <w:pPr>
        <w:spacing w:line="360" w:lineRule="auto"/>
        <w:rPr>
          <w:rFonts w:ascii="Arial" w:hAnsi="Arial" w:cs="Arial"/>
          <w:i/>
          <w:rtl/>
          <w:lang w:bidi="ar-JO"/>
        </w:rPr>
      </w:pPr>
      <w:r>
        <w:rPr>
          <w:rFonts w:ascii="Arial" w:hAnsi="Arial" w:cs="Arial" w:hint="cs"/>
          <w:i/>
          <w:rtl/>
          <w:lang w:bidi="ar-JO"/>
        </w:rPr>
        <w:t xml:space="preserve">       </w:t>
      </w:r>
      <w:r w:rsidR="004968A1" w:rsidRPr="008C0AF7">
        <w:rPr>
          <w:rFonts w:ascii="Arial" w:hAnsi="Arial" w:cs="Arial" w:hint="cs"/>
          <w:i/>
          <w:rtl/>
          <w:lang w:bidi="ar-JO"/>
        </w:rPr>
        <w:t>مغلق،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يُسجل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عليه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اسم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المناقصة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ورقمها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فقط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كذلك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تُدخل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للمغلف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نسخة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ممسوحة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ضوئياً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لكافة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المستندات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</w:p>
    <w:p w14:paraId="6AB57F10" w14:textId="1379CAE0" w:rsidR="00521043" w:rsidRDefault="00521043" w:rsidP="00521043">
      <w:pPr>
        <w:spacing w:line="360" w:lineRule="auto"/>
        <w:rPr>
          <w:rFonts w:ascii="Arial" w:hAnsi="Arial" w:cs="Arial"/>
          <w:i/>
          <w:rtl/>
        </w:rPr>
      </w:pPr>
      <w:r>
        <w:rPr>
          <w:rFonts w:ascii="Arial" w:hAnsi="Arial" w:cs="Arial" w:hint="cs"/>
          <w:i/>
          <w:rtl/>
          <w:lang w:bidi="ar-JO"/>
        </w:rPr>
        <w:t xml:space="preserve">       </w:t>
      </w:r>
      <w:r w:rsidR="004968A1" w:rsidRPr="008C0AF7">
        <w:rPr>
          <w:rFonts w:ascii="Arial" w:hAnsi="Arial" w:cs="Arial" w:hint="cs"/>
          <w:i/>
          <w:rtl/>
          <w:lang w:bidi="ar-JO"/>
        </w:rPr>
        <w:t>المشمولة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في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المغلف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وهي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ممسوحة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ضوئياً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على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وسيلة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ممغنطة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بملف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بصيغة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David" w:hAnsi="David" w:cs="David"/>
          <w:iCs/>
        </w:rPr>
        <w:t>PDF</w:t>
      </w:r>
      <w:r w:rsidR="004968A1" w:rsidRPr="008C0AF7">
        <w:rPr>
          <w:rFonts w:ascii="David" w:hAnsi="David" w:cs="David"/>
          <w:i/>
          <w:rtl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أو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David" w:hAnsi="David" w:cs="David"/>
          <w:iCs/>
        </w:rPr>
        <w:t xml:space="preserve">MultiTiff </w:t>
      </w:r>
      <w:r w:rsidR="004968A1">
        <w:rPr>
          <w:rFonts w:ascii="David" w:hAnsi="David" w:cs="David"/>
          <w:iCs/>
        </w:rPr>
        <w:t xml:space="preserve"> </w:t>
      </w:r>
      <w:r w:rsidR="004968A1" w:rsidRPr="008C0AF7">
        <w:rPr>
          <w:rFonts w:ascii="David" w:hAnsi="David" w:cs="David"/>
          <w:iCs/>
        </w:rPr>
        <w:t xml:space="preserve"> </w:t>
      </w:r>
      <w:r w:rsidR="004968A1" w:rsidRPr="008C0AF7">
        <w:rPr>
          <w:rFonts w:ascii="David" w:hAnsi="David" w:cs="David"/>
          <w:i/>
          <w:rtl/>
        </w:rPr>
        <w:t xml:space="preserve"> </w:t>
      </w:r>
    </w:p>
    <w:p w14:paraId="4576981D" w14:textId="77777777" w:rsidR="00521043" w:rsidRDefault="00521043" w:rsidP="00521043">
      <w:pPr>
        <w:spacing w:line="360" w:lineRule="auto"/>
        <w:rPr>
          <w:rFonts w:ascii="Arial" w:hAnsi="Arial" w:cs="Arial"/>
          <w:i/>
          <w:rtl/>
          <w:lang w:bidi="ar-JO"/>
        </w:rPr>
      </w:pPr>
      <w:r>
        <w:rPr>
          <w:rFonts w:ascii="Arial" w:hAnsi="Arial" w:cs="Arial" w:hint="cs"/>
          <w:i/>
          <w:rtl/>
          <w:lang w:bidi="ar-JO"/>
        </w:rPr>
        <w:t xml:space="preserve">      </w:t>
      </w:r>
      <w:r w:rsidR="004968A1" w:rsidRPr="008C0AF7">
        <w:rPr>
          <w:rFonts w:ascii="Arial" w:hAnsi="Arial" w:cs="Arial" w:hint="cs"/>
          <w:i/>
          <w:rtl/>
          <w:lang w:bidi="ar-JO"/>
        </w:rPr>
        <w:t>يجب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التأكد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أن</w:t>
      </w:r>
      <w:r w:rsidR="00B95D41">
        <w:rPr>
          <w:rFonts w:ascii="Arial" w:hAnsi="Arial" w:cs="Arial" w:hint="cs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الملف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الممسوح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ضوئياً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قابل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للقراءة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في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الوسيلة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التي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تم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مسحه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عليها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ضوئياً</w:t>
      </w:r>
      <w:r w:rsidR="004968A1" w:rsidRPr="008C0AF7">
        <w:rPr>
          <w:rFonts w:ascii="David" w:hAnsi="David" w:cs="David"/>
          <w:i/>
          <w:rtl/>
          <w:lang w:bidi="ar-JO"/>
        </w:rPr>
        <w:t xml:space="preserve">. </w:t>
      </w:r>
      <w:r w:rsidR="004968A1" w:rsidRPr="008C0AF7">
        <w:rPr>
          <w:rFonts w:ascii="Arial" w:hAnsi="Arial" w:cs="Arial" w:hint="cs"/>
          <w:i/>
          <w:rtl/>
          <w:lang w:bidi="ar-JO"/>
        </w:rPr>
        <w:t>يجب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إدخال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</w:p>
    <w:p w14:paraId="100B369E" w14:textId="77777777" w:rsidR="00521043" w:rsidRDefault="00521043" w:rsidP="00521043">
      <w:pPr>
        <w:spacing w:line="360" w:lineRule="auto"/>
        <w:rPr>
          <w:rFonts w:ascii="Arial" w:hAnsi="Arial" w:cs="Arial"/>
          <w:i/>
          <w:rtl/>
          <w:lang w:bidi="ar-JO"/>
        </w:rPr>
      </w:pPr>
      <w:r>
        <w:rPr>
          <w:rFonts w:ascii="Arial" w:hAnsi="Arial" w:cs="Arial" w:hint="cs"/>
          <w:i/>
          <w:rtl/>
          <w:lang w:bidi="ar-JO"/>
        </w:rPr>
        <w:t xml:space="preserve">     </w:t>
      </w:r>
      <w:r w:rsidR="004968A1" w:rsidRPr="008C0AF7">
        <w:rPr>
          <w:rFonts w:ascii="Arial" w:hAnsi="Arial" w:cs="Arial" w:hint="cs"/>
          <w:i/>
          <w:rtl/>
          <w:lang w:bidi="ar-JO"/>
        </w:rPr>
        <w:t>المغلف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لصندوق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المناقصات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الملائم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الموجود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في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وزارة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المالية،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شارع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كابلن</w:t>
      </w:r>
      <w:r w:rsidR="004968A1" w:rsidRPr="008C0AF7">
        <w:rPr>
          <w:rFonts w:ascii="David" w:hAnsi="David" w:cs="David"/>
          <w:i/>
          <w:rtl/>
          <w:lang w:bidi="ar-JO"/>
        </w:rPr>
        <w:t xml:space="preserve"> 1</w:t>
      </w:r>
      <w:r w:rsidR="004968A1" w:rsidRPr="008C0AF7">
        <w:rPr>
          <w:rFonts w:ascii="Arial" w:hAnsi="Arial" w:cs="Arial" w:hint="cs"/>
          <w:i/>
          <w:rtl/>
          <w:lang w:bidi="ar-JO"/>
        </w:rPr>
        <w:t>،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القدس،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الطابق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الثالث،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غرفة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</w:p>
    <w:p w14:paraId="36DBE23C" w14:textId="77777777" w:rsidR="00521043" w:rsidRDefault="00521043" w:rsidP="00521043">
      <w:pPr>
        <w:spacing w:line="360" w:lineRule="auto"/>
        <w:rPr>
          <w:rFonts w:cstheme="minorBidi"/>
          <w:i/>
          <w:rtl/>
          <w:lang w:bidi="ar-JO"/>
        </w:rPr>
      </w:pPr>
      <w:r>
        <w:rPr>
          <w:rFonts w:ascii="Arial" w:hAnsi="Arial" w:cs="Arial" w:hint="cs"/>
          <w:i/>
          <w:rtl/>
          <w:lang w:bidi="ar-JO"/>
        </w:rPr>
        <w:t xml:space="preserve">     </w:t>
      </w:r>
      <w:r w:rsidR="004968A1" w:rsidRPr="008C0AF7">
        <w:rPr>
          <w:rFonts w:ascii="Arial" w:hAnsi="Arial" w:cs="Arial" w:hint="cs"/>
          <w:i/>
          <w:rtl/>
          <w:lang w:bidi="ar-JO"/>
        </w:rPr>
        <w:t>رقم</w:t>
      </w:r>
      <w:r w:rsidR="004968A1" w:rsidRPr="008C0AF7">
        <w:rPr>
          <w:rFonts w:ascii="David" w:hAnsi="David" w:cs="David"/>
          <w:i/>
          <w:rtl/>
        </w:rPr>
        <w:t xml:space="preserve"> 397 (</w:t>
      </w:r>
      <w:r w:rsidR="004968A1" w:rsidRPr="008C0AF7">
        <w:rPr>
          <w:rFonts w:ascii="Arial" w:hAnsi="Arial" w:cs="Arial" w:hint="cs"/>
          <w:i/>
          <w:rtl/>
          <w:lang w:bidi="ar-JO"/>
        </w:rPr>
        <w:t>أرشيف</w:t>
      </w:r>
      <w:r w:rsidR="00B95D41">
        <w:rPr>
          <w:rFonts w:ascii="Arial" w:hAnsi="Arial" w:cs="Arial" w:hint="cs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المحاسب</w:t>
      </w:r>
      <w:r w:rsidR="004968A1" w:rsidRPr="008C0AF7">
        <w:rPr>
          <w:rFonts w:ascii="David" w:hAnsi="David" w:cs="David"/>
          <w:i/>
          <w:rtl/>
          <w:lang w:bidi="ar-JO"/>
        </w:rPr>
        <w:t xml:space="preserve"> </w:t>
      </w:r>
      <w:r w:rsidR="004968A1" w:rsidRPr="008C0AF7">
        <w:rPr>
          <w:rFonts w:ascii="Arial" w:hAnsi="Arial" w:cs="Arial" w:hint="cs"/>
          <w:i/>
          <w:rtl/>
          <w:lang w:bidi="ar-JO"/>
        </w:rPr>
        <w:t>العام</w:t>
      </w:r>
      <w:r w:rsidR="004968A1" w:rsidRPr="008C0AF7">
        <w:rPr>
          <w:rFonts w:ascii="David" w:hAnsi="David" w:cs="Times New Roman" w:hint="cs"/>
          <w:i/>
          <w:rtl/>
          <w:lang w:bidi="ar-JO"/>
        </w:rPr>
        <w:t>)</w:t>
      </w:r>
      <w:r w:rsidR="004968A1" w:rsidRPr="008C0AF7">
        <w:rPr>
          <w:rFonts w:ascii="Arial" w:hAnsi="Arial" w:cs="Arial" w:hint="cs"/>
          <w:i/>
          <w:rtl/>
          <w:lang w:bidi="ar-JO"/>
        </w:rPr>
        <w:t>،</w:t>
      </w:r>
      <w:r w:rsidR="004968A1" w:rsidRPr="008C0AF7">
        <w:rPr>
          <w:rFonts w:ascii="David" w:hAnsi="David" w:cs="Times New Roman" w:hint="cs"/>
          <w:i/>
          <w:rtl/>
          <w:lang w:bidi="ar-JO"/>
        </w:rPr>
        <w:t xml:space="preserve"> </w:t>
      </w:r>
      <w:r w:rsidR="00B95D41">
        <w:rPr>
          <w:rFonts w:ascii="David" w:hAnsi="David" w:cs="Times New Roman" w:hint="cs"/>
          <w:i/>
          <w:rtl/>
          <w:lang w:bidi="ar-JO"/>
        </w:rPr>
        <w:t xml:space="preserve">وذلك حتى موعد أقصاه تاريخ </w:t>
      </w:r>
      <w:r w:rsidR="009E0D3B">
        <w:rPr>
          <w:rFonts w:hint="cs"/>
          <w:i/>
          <w:rtl/>
        </w:rPr>
        <w:t xml:space="preserve">31.1.2022 </w:t>
      </w:r>
      <w:r w:rsidR="00B95D41">
        <w:rPr>
          <w:rFonts w:cs="Arial" w:hint="cs"/>
          <w:i/>
          <w:rtl/>
          <w:lang w:bidi="ar-JO"/>
        </w:rPr>
        <w:t>حتى الساعة</w:t>
      </w:r>
      <w:r w:rsidR="00D225E8" w:rsidRPr="00310B90">
        <w:rPr>
          <w:i/>
          <w:rtl/>
        </w:rPr>
        <w:t xml:space="preserve"> 13:00. </w:t>
      </w:r>
      <w:r w:rsidR="00B95D41">
        <w:rPr>
          <w:rFonts w:cstheme="minorBidi" w:hint="cs"/>
          <w:i/>
          <w:rtl/>
          <w:lang w:bidi="ar-JO"/>
        </w:rPr>
        <w:t xml:space="preserve">لجنة </w:t>
      </w:r>
    </w:p>
    <w:p w14:paraId="2CB84166" w14:textId="1659F56C" w:rsidR="00B95D41" w:rsidRDefault="00521043" w:rsidP="00521043">
      <w:pPr>
        <w:spacing w:line="360" w:lineRule="auto"/>
        <w:rPr>
          <w:rFonts w:cstheme="minorBidi"/>
          <w:i/>
          <w:rtl/>
          <w:lang w:bidi="ar-JO"/>
        </w:rPr>
      </w:pPr>
      <w:r>
        <w:rPr>
          <w:rFonts w:cstheme="minorBidi" w:hint="cs"/>
          <w:i/>
          <w:rtl/>
          <w:lang w:bidi="ar-JO"/>
        </w:rPr>
        <w:t xml:space="preserve">     </w:t>
      </w:r>
      <w:r w:rsidR="00B95D41">
        <w:rPr>
          <w:rFonts w:cstheme="minorBidi" w:hint="cs"/>
          <w:i/>
          <w:rtl/>
          <w:lang w:bidi="ar-JO"/>
        </w:rPr>
        <w:t>المناقصات لن تبحث في عرض لم يوجد في صندوق المناقصات حتى الموعد المسجل أعلاه.</w:t>
      </w:r>
    </w:p>
    <w:p w14:paraId="5D7C771F" w14:textId="77777777" w:rsidR="00B95D41" w:rsidRPr="000D0DC1" w:rsidRDefault="009D1546" w:rsidP="00B95D41">
      <w:pPr>
        <w:ind w:left="2160" w:right="-851" w:firstLine="720"/>
        <w:rPr>
          <w:rFonts w:ascii="David" w:hAnsi="David" w:cstheme="minorBidi"/>
          <w:b/>
          <w:bCs/>
          <w:szCs w:val="26"/>
          <w:rtl/>
          <w:lang w:bidi="ar-JO"/>
        </w:rPr>
      </w:pPr>
      <w:r w:rsidRPr="009D1546">
        <w:rPr>
          <w:rFonts w:hint="cs"/>
          <w:szCs w:val="26"/>
          <w:rtl/>
        </w:rPr>
        <w:t xml:space="preserve">      </w:t>
      </w:r>
      <w:r w:rsidR="00B95D41" w:rsidRPr="008C0AF7">
        <w:rPr>
          <w:rFonts w:ascii="David" w:hAnsi="David" w:cs="David"/>
          <w:szCs w:val="26"/>
          <w:rtl/>
        </w:rPr>
        <w:t xml:space="preserve">      </w:t>
      </w:r>
      <w:r w:rsidR="00B95D41" w:rsidRPr="008C0AF7">
        <w:rPr>
          <w:rFonts w:ascii="Arial" w:hAnsi="Arial" w:cs="Arial" w:hint="cs"/>
          <w:b/>
          <w:bCs/>
          <w:szCs w:val="26"/>
          <w:rtl/>
          <w:lang w:bidi="ar-JO"/>
        </w:rPr>
        <w:t>دائرة</w:t>
      </w:r>
      <w:r w:rsidR="00B95D41" w:rsidRPr="008C0AF7">
        <w:rPr>
          <w:rFonts w:ascii="David" w:hAnsi="David" w:cs="David"/>
          <w:b/>
          <w:bCs/>
          <w:szCs w:val="26"/>
          <w:rtl/>
          <w:lang w:bidi="ar-JO"/>
        </w:rPr>
        <w:t xml:space="preserve"> </w:t>
      </w:r>
      <w:r w:rsidR="00B95D41" w:rsidRPr="008C0AF7">
        <w:rPr>
          <w:rFonts w:ascii="Arial" w:hAnsi="Arial" w:cs="Arial" w:hint="cs"/>
          <w:b/>
          <w:bCs/>
          <w:szCs w:val="26"/>
          <w:rtl/>
          <w:lang w:bidi="ar-JO"/>
        </w:rPr>
        <w:t>السكن</w:t>
      </w:r>
      <w:r w:rsidR="00B95D41" w:rsidRPr="008C0AF7">
        <w:rPr>
          <w:rFonts w:ascii="David" w:hAnsi="David" w:cs="David"/>
          <w:b/>
          <w:bCs/>
          <w:szCs w:val="26"/>
          <w:rtl/>
          <w:lang w:bidi="ar-JO"/>
        </w:rPr>
        <w:t xml:space="preserve"> </w:t>
      </w:r>
      <w:r w:rsidR="00B95D41" w:rsidRPr="008C0AF7">
        <w:rPr>
          <w:rFonts w:ascii="Arial" w:hAnsi="Arial" w:cs="Arial" w:hint="cs"/>
          <w:b/>
          <w:bCs/>
          <w:szCs w:val="26"/>
          <w:rtl/>
          <w:lang w:bidi="ar-JO"/>
        </w:rPr>
        <w:t>الحكومي</w:t>
      </w:r>
      <w:r w:rsidR="00B95D41" w:rsidRPr="008C0AF7">
        <w:rPr>
          <w:rFonts w:ascii="David" w:hAnsi="David" w:cs="David"/>
          <w:b/>
          <w:bCs/>
          <w:szCs w:val="26"/>
          <w:rtl/>
          <w:lang w:bidi="ar-JO"/>
        </w:rPr>
        <w:t xml:space="preserve"> </w:t>
      </w:r>
    </w:p>
    <w:p w14:paraId="7FD7CACA" w14:textId="79917D2F" w:rsidR="00F975CB" w:rsidRPr="009D1546" w:rsidRDefault="009D1546" w:rsidP="00B95D41">
      <w:pPr>
        <w:ind w:left="2160" w:right="-851" w:firstLine="720"/>
        <w:rPr>
          <w:szCs w:val="26"/>
          <w:rtl/>
        </w:rPr>
      </w:pPr>
      <w:r w:rsidRPr="009D1546">
        <w:rPr>
          <w:rFonts w:hint="cs"/>
          <w:b/>
          <w:bCs/>
          <w:szCs w:val="26"/>
          <w:rtl/>
        </w:rPr>
        <w:tab/>
      </w:r>
    </w:p>
    <w:sectPr w:rsidR="00F975CB" w:rsidRPr="009D1546" w:rsidSect="000E043D">
      <w:headerReference w:type="even" r:id="rId9"/>
      <w:headerReference w:type="default" r:id="rId10"/>
      <w:headerReference w:type="first" r:id="rId11"/>
      <w:pgSz w:w="11906" w:h="16838"/>
      <w:pgMar w:top="1134" w:right="1797" w:bottom="567" w:left="1797" w:header="567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CD50D6" w14:textId="77777777" w:rsidR="005E4044" w:rsidRDefault="005E4044">
      <w:r>
        <w:separator/>
      </w:r>
    </w:p>
  </w:endnote>
  <w:endnote w:type="continuationSeparator" w:id="0">
    <w:p w14:paraId="007C911D" w14:textId="77777777" w:rsidR="005E4044" w:rsidRDefault="005E40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C3062B" w14:textId="77777777" w:rsidR="005E4044" w:rsidRDefault="005E4044">
      <w:r>
        <w:separator/>
      </w:r>
    </w:p>
  </w:footnote>
  <w:footnote w:type="continuationSeparator" w:id="0">
    <w:p w14:paraId="65439BE0" w14:textId="77777777" w:rsidR="005E4044" w:rsidRDefault="005E40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CB136B" w14:textId="77777777"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end"/>
    </w:r>
  </w:p>
  <w:p w14:paraId="12B4A1DA" w14:textId="77777777" w:rsidR="00FC46AC" w:rsidRDefault="000D2C98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283CF0" w14:textId="2CE636C0"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separate"/>
    </w:r>
    <w:r w:rsidR="004004A2">
      <w:rPr>
        <w:rStyle w:val="ab"/>
        <w:noProof/>
        <w:rtl/>
      </w:rPr>
      <w:t>2</w:t>
    </w:r>
    <w:r>
      <w:rPr>
        <w:rStyle w:val="ab"/>
        <w:rtl/>
      </w:rPr>
      <w:fldChar w:fldCharType="end"/>
    </w:r>
  </w:p>
  <w:p w14:paraId="5FB6B048" w14:textId="77777777" w:rsidR="00FC46AC" w:rsidRDefault="000D2C98">
    <w:pPr>
      <w:pStyle w:val="a9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BDEB06" w14:textId="77777777" w:rsidR="004968A1" w:rsidRDefault="004968A1" w:rsidP="004968A1">
    <w:pPr>
      <w:jc w:val="center"/>
      <w:rPr>
        <w:b/>
        <w:bCs/>
        <w:sz w:val="28"/>
        <w:szCs w:val="28"/>
        <w:rtl/>
      </w:rPr>
    </w:pPr>
    <w:r>
      <w:rPr>
        <w:rFonts w:cs="Arial" w:hint="cs"/>
        <w:b/>
        <w:bCs/>
        <w:sz w:val="28"/>
        <w:szCs w:val="28"/>
        <w:rtl/>
        <w:lang w:bidi="ar-JO"/>
      </w:rPr>
      <w:t>دولة إسرائيل</w:t>
    </w:r>
    <w:r>
      <w:rPr>
        <w:rFonts w:hint="cs"/>
        <w:b/>
        <w:bCs/>
        <w:sz w:val="28"/>
        <w:szCs w:val="28"/>
        <w:rtl/>
      </w:rPr>
      <w:t xml:space="preserve"> </w:t>
    </w:r>
  </w:p>
  <w:p w14:paraId="16EE1AAD" w14:textId="77777777" w:rsidR="004968A1" w:rsidRPr="00EF5DC6" w:rsidRDefault="004968A1" w:rsidP="004968A1">
    <w:pPr>
      <w:ind w:firstLine="69"/>
      <w:jc w:val="center"/>
      <w:rPr>
        <w:rFonts w:cs="Arial"/>
        <w:b/>
        <w:bCs/>
        <w:color w:val="000000"/>
        <w:sz w:val="28"/>
        <w:szCs w:val="28"/>
        <w:rtl/>
        <w:lang w:bidi="ar-SA"/>
      </w:rPr>
    </w:pPr>
    <w:r w:rsidRPr="00EF5DC6">
      <w:rPr>
        <w:rFonts w:cs="Arial" w:hint="cs"/>
        <w:b/>
        <w:bCs/>
        <w:color w:val="000000"/>
        <w:sz w:val="28"/>
        <w:szCs w:val="28"/>
        <w:rtl/>
        <w:lang w:bidi="ar-SA"/>
      </w:rPr>
      <w:t xml:space="preserve">وزارة المالية </w:t>
    </w:r>
    <w:r w:rsidRPr="00EF5DC6">
      <w:rPr>
        <w:rFonts w:cs="Arial"/>
        <w:b/>
        <w:bCs/>
        <w:color w:val="000000"/>
        <w:sz w:val="28"/>
        <w:szCs w:val="28"/>
        <w:rtl/>
        <w:lang w:bidi="ar-SA"/>
      </w:rPr>
      <w:t>–</w:t>
    </w:r>
    <w:r w:rsidRPr="00EF5DC6">
      <w:rPr>
        <w:rFonts w:cs="Arial" w:hint="cs"/>
        <w:b/>
        <w:bCs/>
        <w:color w:val="000000"/>
        <w:sz w:val="28"/>
        <w:szCs w:val="28"/>
        <w:rtl/>
        <w:lang w:bidi="ar-SA"/>
      </w:rPr>
      <w:t xml:space="preserve"> المحاسب العام </w:t>
    </w:r>
  </w:p>
  <w:p w14:paraId="47821BFD" w14:textId="5EE492F0" w:rsidR="004968A1" w:rsidRDefault="004968A1" w:rsidP="004968A1">
    <w:pPr>
      <w:widowControl/>
      <w:jc w:val="center"/>
      <w:rPr>
        <w:b/>
        <w:bCs/>
        <w:sz w:val="28"/>
        <w:szCs w:val="28"/>
        <w:rtl/>
        <w:lang w:bidi="ar-SA"/>
      </w:rPr>
    </w:pPr>
    <w:r>
      <w:rPr>
        <w:rFonts w:cs="Arial" w:hint="cs"/>
        <w:b/>
        <w:bCs/>
        <w:color w:val="000000"/>
        <w:sz w:val="28"/>
        <w:szCs w:val="28"/>
        <w:rtl/>
        <w:lang w:bidi="ar-JO"/>
      </w:rPr>
      <w:t xml:space="preserve">شعبة العقارات واللوجيستيكا - </w:t>
    </w:r>
    <w:r w:rsidRPr="00EF5DC6">
      <w:rPr>
        <w:rFonts w:cs="Arial" w:hint="cs"/>
        <w:b/>
        <w:bCs/>
        <w:color w:val="000000"/>
        <w:sz w:val="28"/>
        <w:szCs w:val="28"/>
        <w:rtl/>
        <w:lang w:bidi="ar-SA"/>
      </w:rPr>
      <w:t xml:space="preserve">دائرة السكن الحكومي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7307A"/>
    <w:multiLevelType w:val="hybridMultilevel"/>
    <w:tmpl w:val="989407D8"/>
    <w:lvl w:ilvl="0" w:tplc="693483FA">
      <w:start w:val="1"/>
      <w:numFmt w:val="bullet"/>
      <w:lvlText w:val=""/>
      <w:lvlJc w:val="left"/>
      <w:pPr>
        <w:ind w:left="2192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29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52" w:hanging="360"/>
      </w:pPr>
      <w:rPr>
        <w:rFonts w:ascii="Wingdings" w:hAnsi="Wingdings" w:hint="default"/>
      </w:rPr>
    </w:lvl>
  </w:abstractNum>
  <w:abstractNum w:abstractNumId="1" w15:restartNumberingAfterBreak="0">
    <w:nsid w:val="04F00889"/>
    <w:multiLevelType w:val="hybridMultilevel"/>
    <w:tmpl w:val="353A463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646881"/>
    <w:multiLevelType w:val="multilevel"/>
    <w:tmpl w:val="255A69A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B57C56"/>
    <w:multiLevelType w:val="multilevel"/>
    <w:tmpl w:val="AECA0EB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 w:hint="default"/>
        <w:b w:val="0"/>
        <w:bCs w:val="0"/>
        <w:sz w:val="26"/>
        <w:szCs w:val="26"/>
        <w:lang w:bidi="he-IL"/>
      </w:rPr>
    </w:lvl>
    <w:lvl w:ilvl="2">
      <w:start w:val="1"/>
      <w:numFmt w:val="bullet"/>
      <w:lvlText w:val=""/>
      <w:lvlJc w:val="left"/>
      <w:pPr>
        <w:tabs>
          <w:tab w:val="num" w:pos="1757"/>
        </w:tabs>
        <w:ind w:left="1757" w:hanging="737"/>
      </w:pPr>
      <w:rPr>
        <w:rFonts w:ascii="Symbol" w:hAnsi="Symbol" w:hint="default"/>
        <w:b w:val="0"/>
        <w:bCs w:val="0"/>
        <w:i w:val="0"/>
        <w:iCs w:val="0"/>
        <w:sz w:val="16"/>
        <w:szCs w:val="16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7" w15:restartNumberingAfterBreak="0">
    <w:nsid w:val="1BF40E09"/>
    <w:multiLevelType w:val="hybridMultilevel"/>
    <w:tmpl w:val="85B03A54"/>
    <w:lvl w:ilvl="0" w:tplc="9EDCF5AC">
      <w:start w:val="4"/>
      <w:numFmt w:val="bullet"/>
      <w:lvlText w:val="-"/>
      <w:lvlJc w:val="left"/>
      <w:pPr>
        <w:ind w:left="-987" w:hanging="360"/>
      </w:pPr>
      <w:rPr>
        <w:rFonts w:ascii="FrankRuehl" w:eastAsia="Times New Roman" w:hAnsi="FrankRuehl" w:cs="FrankRuehl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-26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5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17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89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61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333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05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4773" w:hanging="360"/>
      </w:pPr>
      <w:rPr>
        <w:rFonts w:ascii="Wingdings" w:hAnsi="Wingdings" w:hint="default"/>
      </w:rPr>
    </w:lvl>
  </w:abstractNum>
  <w:abstractNum w:abstractNumId="8" w15:restartNumberingAfterBreak="0">
    <w:nsid w:val="24690D37"/>
    <w:multiLevelType w:val="multilevel"/>
    <w:tmpl w:val="2C7611E6"/>
    <w:numStyleLink w:val="-0"/>
  </w:abstractNum>
  <w:abstractNum w:abstractNumId="9" w15:restartNumberingAfterBreak="0">
    <w:nsid w:val="2D542FA5"/>
    <w:multiLevelType w:val="multilevel"/>
    <w:tmpl w:val="FA38D71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308C2D11"/>
    <w:multiLevelType w:val="multilevel"/>
    <w:tmpl w:val="51440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5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5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7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976" w:hanging="1440"/>
      </w:pPr>
      <w:rPr>
        <w:rFonts w:hint="default"/>
      </w:rPr>
    </w:lvl>
  </w:abstractNum>
  <w:abstractNum w:abstractNumId="11" w15:restartNumberingAfterBreak="0">
    <w:nsid w:val="3F394005"/>
    <w:multiLevelType w:val="multilevel"/>
    <w:tmpl w:val="9FB0C82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2" w15:restartNumberingAfterBreak="0">
    <w:nsid w:val="477D4CEE"/>
    <w:multiLevelType w:val="multilevel"/>
    <w:tmpl w:val="2C7611E6"/>
    <w:numStyleLink w:val="-0"/>
  </w:abstractNum>
  <w:abstractNum w:abstractNumId="13" w15:restartNumberingAfterBreak="0">
    <w:nsid w:val="4D6C6324"/>
    <w:multiLevelType w:val="hybridMultilevel"/>
    <w:tmpl w:val="57E8E1A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2C63965"/>
    <w:multiLevelType w:val="multilevel"/>
    <w:tmpl w:val="CB2CFB36"/>
    <w:numStyleLink w:val="-"/>
  </w:abstractNum>
  <w:abstractNum w:abstractNumId="15" w15:restartNumberingAfterBreak="0">
    <w:nsid w:val="5C211BDB"/>
    <w:multiLevelType w:val="multilevel"/>
    <w:tmpl w:val="69C64B86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hebrew1"/>
      <w:lvlText w:val="%2."/>
      <w:lvlJc w:val="center"/>
      <w:pPr>
        <w:tabs>
          <w:tab w:val="num" w:pos="1020"/>
        </w:tabs>
        <w:ind w:left="1020" w:hanging="623"/>
      </w:pPr>
      <w:rPr>
        <w:rFonts w:hint="default"/>
        <w:b w:val="0"/>
        <w:bCs w:val="0"/>
        <w:sz w:val="26"/>
        <w:szCs w:val="26"/>
        <w:lang w:bidi="he-IL"/>
      </w:rPr>
    </w:lvl>
    <w:lvl w:ilvl="2">
      <w:start w:val="1"/>
      <w:numFmt w:val="bullet"/>
      <w:lvlText w:val=""/>
      <w:lvlJc w:val="left"/>
      <w:pPr>
        <w:tabs>
          <w:tab w:val="num" w:pos="1757"/>
        </w:tabs>
        <w:ind w:left="1757" w:hanging="737"/>
      </w:pPr>
      <w:rPr>
        <w:rFonts w:ascii="Symbol" w:hAnsi="Symbol" w:hint="default"/>
        <w:b w:val="0"/>
        <w:bCs w:val="0"/>
        <w:i w:val="0"/>
        <w:iCs w:val="0"/>
        <w:sz w:val="16"/>
        <w:szCs w:val="16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7" w15:restartNumberingAfterBreak="0">
    <w:nsid w:val="663A0921"/>
    <w:multiLevelType w:val="multilevel"/>
    <w:tmpl w:val="286034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8" w15:restartNumberingAfterBreak="0">
    <w:nsid w:val="6B77126A"/>
    <w:multiLevelType w:val="hybridMultilevel"/>
    <w:tmpl w:val="DEC239A4"/>
    <w:lvl w:ilvl="0" w:tplc="FFFFFFFF">
      <w:start w:val="1"/>
      <w:numFmt w:val="hebrew1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56C13E1"/>
    <w:multiLevelType w:val="multilevel"/>
    <w:tmpl w:val="AC16768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5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3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880" w:hanging="1800"/>
      </w:pPr>
      <w:rPr>
        <w:rFonts w:hint="default"/>
      </w:rPr>
    </w:lvl>
  </w:abstractNum>
  <w:abstractNum w:abstractNumId="20" w15:restartNumberingAfterBreak="0">
    <w:nsid w:val="79DF2A0E"/>
    <w:multiLevelType w:val="multilevel"/>
    <w:tmpl w:val="420049DA"/>
    <w:lvl w:ilvl="0">
      <w:start w:val="1"/>
      <w:numFmt w:val="decimal"/>
      <w:lvlText w:val="%1"/>
      <w:lvlJc w:val="left"/>
      <w:pPr>
        <w:ind w:left="360" w:hanging="360"/>
      </w:pPr>
      <w:rPr>
        <w:rFonts w:eastAsia="Calibri" w:hint="default"/>
        <w:b/>
        <w:i w:val="0"/>
      </w:rPr>
    </w:lvl>
    <w:lvl w:ilvl="1">
      <w:start w:val="3"/>
      <w:numFmt w:val="decimal"/>
      <w:lvlText w:val="%1.%2"/>
      <w:lvlJc w:val="left"/>
      <w:pPr>
        <w:ind w:left="1380" w:hanging="360"/>
      </w:pPr>
      <w:rPr>
        <w:rFonts w:eastAsia="Calibri" w:hint="default"/>
        <w:b/>
        <w:i w:val="0"/>
      </w:rPr>
    </w:lvl>
    <w:lvl w:ilvl="2">
      <w:start w:val="1"/>
      <w:numFmt w:val="decimal"/>
      <w:lvlText w:val="%1.%2.%3"/>
      <w:lvlJc w:val="left"/>
      <w:pPr>
        <w:ind w:left="2760" w:hanging="720"/>
      </w:pPr>
      <w:rPr>
        <w:rFonts w:eastAsia="Calibri" w:hint="default"/>
        <w:b/>
        <w:i w:val="0"/>
      </w:rPr>
    </w:lvl>
    <w:lvl w:ilvl="3">
      <w:start w:val="1"/>
      <w:numFmt w:val="decimal"/>
      <w:lvlText w:val="%1.%2.%3.%4"/>
      <w:lvlJc w:val="left"/>
      <w:pPr>
        <w:ind w:left="3780" w:hanging="720"/>
      </w:pPr>
      <w:rPr>
        <w:rFonts w:eastAsia="Calibri" w:hint="default"/>
        <w:b/>
        <w:i w:val="0"/>
      </w:rPr>
    </w:lvl>
    <w:lvl w:ilvl="4">
      <w:start w:val="1"/>
      <w:numFmt w:val="decimal"/>
      <w:lvlText w:val="%1.%2.%3.%4.%5"/>
      <w:lvlJc w:val="left"/>
      <w:pPr>
        <w:ind w:left="5160" w:hanging="1080"/>
      </w:pPr>
      <w:rPr>
        <w:rFonts w:eastAsia="Calibri" w:hint="default"/>
        <w:b/>
        <w:i w:val="0"/>
      </w:rPr>
    </w:lvl>
    <w:lvl w:ilvl="5">
      <w:start w:val="1"/>
      <w:numFmt w:val="decimal"/>
      <w:lvlText w:val="%1.%2.%3.%4.%5.%6"/>
      <w:lvlJc w:val="left"/>
      <w:pPr>
        <w:ind w:left="6540" w:hanging="1440"/>
      </w:pPr>
      <w:rPr>
        <w:rFonts w:eastAsia="Calibri" w:hint="default"/>
        <w:b/>
        <w:i w:val="0"/>
      </w:rPr>
    </w:lvl>
    <w:lvl w:ilvl="6">
      <w:start w:val="1"/>
      <w:numFmt w:val="decimal"/>
      <w:lvlText w:val="%1.%2.%3.%4.%5.%6.%7"/>
      <w:lvlJc w:val="left"/>
      <w:pPr>
        <w:ind w:left="7560" w:hanging="1440"/>
      </w:pPr>
      <w:rPr>
        <w:rFonts w:eastAsia="Calibri" w:hint="default"/>
        <w:b/>
        <w:i w:val="0"/>
      </w:rPr>
    </w:lvl>
    <w:lvl w:ilvl="7">
      <w:start w:val="1"/>
      <w:numFmt w:val="decimal"/>
      <w:lvlText w:val="%1.%2.%3.%4.%5.%6.%7.%8"/>
      <w:lvlJc w:val="left"/>
      <w:pPr>
        <w:ind w:left="8940" w:hanging="1800"/>
      </w:pPr>
      <w:rPr>
        <w:rFonts w:eastAsia="Calibri" w:hint="default"/>
        <w:b/>
        <w:i w:val="0"/>
      </w:rPr>
    </w:lvl>
    <w:lvl w:ilvl="8">
      <w:start w:val="1"/>
      <w:numFmt w:val="decimal"/>
      <w:lvlText w:val="%1.%2.%3.%4.%5.%6.%7.%8.%9"/>
      <w:lvlJc w:val="left"/>
      <w:pPr>
        <w:ind w:left="9960" w:hanging="1800"/>
      </w:pPr>
      <w:rPr>
        <w:rFonts w:eastAsia="Calibri" w:hint="default"/>
        <w:b/>
        <w:i w:val="0"/>
      </w:rPr>
    </w:lvl>
  </w:abstractNum>
  <w:num w:numId="1">
    <w:abstractNumId w:val="8"/>
  </w:num>
  <w:num w:numId="2">
    <w:abstractNumId w:val="16"/>
  </w:num>
  <w:num w:numId="3">
    <w:abstractNumId w:val="4"/>
  </w:num>
  <w:num w:numId="4">
    <w:abstractNumId w:val="5"/>
  </w:num>
  <w:num w:numId="5">
    <w:abstractNumId w:val="2"/>
  </w:num>
  <w:num w:numId="6">
    <w:abstractNumId w:val="12"/>
  </w:num>
  <w:num w:numId="7">
    <w:abstractNumId w:val="14"/>
  </w:num>
  <w:num w:numId="8">
    <w:abstractNumId w:val="3"/>
  </w:num>
  <w:num w:numId="9">
    <w:abstractNumId w:val="20"/>
  </w:num>
  <w:num w:numId="10">
    <w:abstractNumId w:val="9"/>
  </w:num>
  <w:num w:numId="11">
    <w:abstractNumId w:val="19"/>
  </w:num>
  <w:num w:numId="12">
    <w:abstractNumId w:val="17"/>
  </w:num>
  <w:num w:numId="13">
    <w:abstractNumId w:val="18"/>
  </w:num>
  <w:num w:numId="14">
    <w:abstractNumId w:val="13"/>
  </w:num>
  <w:num w:numId="15">
    <w:abstractNumId w:val="1"/>
  </w:num>
  <w:num w:numId="16">
    <w:abstractNumId w:val="0"/>
  </w:num>
  <w:num w:numId="17">
    <w:abstractNumId w:val="11"/>
  </w:num>
  <w:num w:numId="18">
    <w:abstractNumId w:val="15"/>
  </w:num>
  <w:num w:numId="19">
    <w:abstractNumId w:val="7"/>
  </w:num>
  <w:num w:numId="20">
    <w:abstractNumId w:val="6"/>
  </w:num>
  <w:num w:numId="2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revisionView w:inkAnnotation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06C63"/>
    <w:rsid w:val="00014182"/>
    <w:rsid w:val="000255E3"/>
    <w:rsid w:val="00026F3D"/>
    <w:rsid w:val="00047C97"/>
    <w:rsid w:val="000520B7"/>
    <w:rsid w:val="000568CE"/>
    <w:rsid w:val="000623C3"/>
    <w:rsid w:val="00063668"/>
    <w:rsid w:val="00066383"/>
    <w:rsid w:val="00067344"/>
    <w:rsid w:val="00093B9D"/>
    <w:rsid w:val="000C04AE"/>
    <w:rsid w:val="000D2C98"/>
    <w:rsid w:val="000E043D"/>
    <w:rsid w:val="000E6098"/>
    <w:rsid w:val="000E632C"/>
    <w:rsid w:val="0010326C"/>
    <w:rsid w:val="00130980"/>
    <w:rsid w:val="00135AF2"/>
    <w:rsid w:val="0014321C"/>
    <w:rsid w:val="00160EC1"/>
    <w:rsid w:val="001611C6"/>
    <w:rsid w:val="00164B30"/>
    <w:rsid w:val="0018292D"/>
    <w:rsid w:val="00184262"/>
    <w:rsid w:val="001842E5"/>
    <w:rsid w:val="0019152B"/>
    <w:rsid w:val="0019547C"/>
    <w:rsid w:val="00196CDE"/>
    <w:rsid w:val="001A7C42"/>
    <w:rsid w:val="001C4F6D"/>
    <w:rsid w:val="001C5447"/>
    <w:rsid w:val="001D55DD"/>
    <w:rsid w:val="001E548A"/>
    <w:rsid w:val="001F1D01"/>
    <w:rsid w:val="0020667C"/>
    <w:rsid w:val="00207F87"/>
    <w:rsid w:val="0021318F"/>
    <w:rsid w:val="002639FF"/>
    <w:rsid w:val="00275107"/>
    <w:rsid w:val="00275887"/>
    <w:rsid w:val="002944B2"/>
    <w:rsid w:val="002A1903"/>
    <w:rsid w:val="002A54A3"/>
    <w:rsid w:val="002A7FEA"/>
    <w:rsid w:val="002B06DD"/>
    <w:rsid w:val="002D31C8"/>
    <w:rsid w:val="002D4725"/>
    <w:rsid w:val="002D5AE1"/>
    <w:rsid w:val="002D7789"/>
    <w:rsid w:val="002E38F4"/>
    <w:rsid w:val="002F197C"/>
    <w:rsid w:val="003074B0"/>
    <w:rsid w:val="00310B90"/>
    <w:rsid w:val="003144C5"/>
    <w:rsid w:val="00320774"/>
    <w:rsid w:val="00325E01"/>
    <w:rsid w:val="00331A07"/>
    <w:rsid w:val="00361114"/>
    <w:rsid w:val="00363321"/>
    <w:rsid w:val="003840FE"/>
    <w:rsid w:val="00393C6A"/>
    <w:rsid w:val="00395330"/>
    <w:rsid w:val="003976B6"/>
    <w:rsid w:val="003A1D7A"/>
    <w:rsid w:val="003C3A5C"/>
    <w:rsid w:val="003E2021"/>
    <w:rsid w:val="003F1396"/>
    <w:rsid w:val="004004A2"/>
    <w:rsid w:val="0040055E"/>
    <w:rsid w:val="00423D6A"/>
    <w:rsid w:val="00426E0E"/>
    <w:rsid w:val="004323EF"/>
    <w:rsid w:val="00435191"/>
    <w:rsid w:val="004410DE"/>
    <w:rsid w:val="0044663B"/>
    <w:rsid w:val="00451F2E"/>
    <w:rsid w:val="004523EB"/>
    <w:rsid w:val="00452D7A"/>
    <w:rsid w:val="00480054"/>
    <w:rsid w:val="00480105"/>
    <w:rsid w:val="004968A1"/>
    <w:rsid w:val="004C127D"/>
    <w:rsid w:val="004C5538"/>
    <w:rsid w:val="004D082F"/>
    <w:rsid w:val="004D65A1"/>
    <w:rsid w:val="004E479D"/>
    <w:rsid w:val="004F3773"/>
    <w:rsid w:val="005020A0"/>
    <w:rsid w:val="0050274F"/>
    <w:rsid w:val="005028F9"/>
    <w:rsid w:val="00502E39"/>
    <w:rsid w:val="00505D36"/>
    <w:rsid w:val="00511B0C"/>
    <w:rsid w:val="00515321"/>
    <w:rsid w:val="00515E5C"/>
    <w:rsid w:val="005171A0"/>
    <w:rsid w:val="00521043"/>
    <w:rsid w:val="00530A1A"/>
    <w:rsid w:val="005333B1"/>
    <w:rsid w:val="00534452"/>
    <w:rsid w:val="005371D8"/>
    <w:rsid w:val="005406F8"/>
    <w:rsid w:val="005409CC"/>
    <w:rsid w:val="00555124"/>
    <w:rsid w:val="00556BE2"/>
    <w:rsid w:val="00566703"/>
    <w:rsid w:val="005704AE"/>
    <w:rsid w:val="00593991"/>
    <w:rsid w:val="005B1B1E"/>
    <w:rsid w:val="005D42E4"/>
    <w:rsid w:val="005D72F4"/>
    <w:rsid w:val="005D735B"/>
    <w:rsid w:val="005E002E"/>
    <w:rsid w:val="005E0EBF"/>
    <w:rsid w:val="005E4044"/>
    <w:rsid w:val="005F643B"/>
    <w:rsid w:val="00600BFA"/>
    <w:rsid w:val="00600F1F"/>
    <w:rsid w:val="0060284A"/>
    <w:rsid w:val="00602DAD"/>
    <w:rsid w:val="00606F0E"/>
    <w:rsid w:val="0062217F"/>
    <w:rsid w:val="006309B0"/>
    <w:rsid w:val="00647802"/>
    <w:rsid w:val="006610B9"/>
    <w:rsid w:val="0066664E"/>
    <w:rsid w:val="00672554"/>
    <w:rsid w:val="0067446A"/>
    <w:rsid w:val="00675C74"/>
    <w:rsid w:val="006805C3"/>
    <w:rsid w:val="00692C21"/>
    <w:rsid w:val="00692C69"/>
    <w:rsid w:val="006952CA"/>
    <w:rsid w:val="006A0892"/>
    <w:rsid w:val="006A13C9"/>
    <w:rsid w:val="006A2503"/>
    <w:rsid w:val="006A417C"/>
    <w:rsid w:val="006A5446"/>
    <w:rsid w:val="006B352E"/>
    <w:rsid w:val="006B6536"/>
    <w:rsid w:val="006B705B"/>
    <w:rsid w:val="006B7F10"/>
    <w:rsid w:val="006C2084"/>
    <w:rsid w:val="006C55AF"/>
    <w:rsid w:val="006D0744"/>
    <w:rsid w:val="006D686D"/>
    <w:rsid w:val="006E5942"/>
    <w:rsid w:val="00706164"/>
    <w:rsid w:val="00717553"/>
    <w:rsid w:val="007177A0"/>
    <w:rsid w:val="00724574"/>
    <w:rsid w:val="00735D55"/>
    <w:rsid w:val="00737979"/>
    <w:rsid w:val="007432E1"/>
    <w:rsid w:val="00743847"/>
    <w:rsid w:val="00751B50"/>
    <w:rsid w:val="00757313"/>
    <w:rsid w:val="00757879"/>
    <w:rsid w:val="007611DA"/>
    <w:rsid w:val="00782505"/>
    <w:rsid w:val="00793E5C"/>
    <w:rsid w:val="00797BD4"/>
    <w:rsid w:val="007A373A"/>
    <w:rsid w:val="007B7505"/>
    <w:rsid w:val="007D0AB0"/>
    <w:rsid w:val="007D4118"/>
    <w:rsid w:val="007E0191"/>
    <w:rsid w:val="007E2692"/>
    <w:rsid w:val="007E4140"/>
    <w:rsid w:val="007F247E"/>
    <w:rsid w:val="007F7688"/>
    <w:rsid w:val="0080160A"/>
    <w:rsid w:val="00810BEF"/>
    <w:rsid w:val="0082739B"/>
    <w:rsid w:val="00840EF3"/>
    <w:rsid w:val="00850863"/>
    <w:rsid w:val="00860050"/>
    <w:rsid w:val="00861E94"/>
    <w:rsid w:val="00864DB3"/>
    <w:rsid w:val="00867AE5"/>
    <w:rsid w:val="00870D8A"/>
    <w:rsid w:val="00895633"/>
    <w:rsid w:val="00895870"/>
    <w:rsid w:val="008B39D7"/>
    <w:rsid w:val="008E614B"/>
    <w:rsid w:val="008E77BE"/>
    <w:rsid w:val="008F0CBF"/>
    <w:rsid w:val="008F1E54"/>
    <w:rsid w:val="00910A3A"/>
    <w:rsid w:val="00910BC9"/>
    <w:rsid w:val="00915C9A"/>
    <w:rsid w:val="00934A07"/>
    <w:rsid w:val="00935E81"/>
    <w:rsid w:val="009533E9"/>
    <w:rsid w:val="00981406"/>
    <w:rsid w:val="00986444"/>
    <w:rsid w:val="00986C32"/>
    <w:rsid w:val="00990A24"/>
    <w:rsid w:val="0099539B"/>
    <w:rsid w:val="009A6732"/>
    <w:rsid w:val="009B64FE"/>
    <w:rsid w:val="009C3734"/>
    <w:rsid w:val="009D1546"/>
    <w:rsid w:val="009E0D3B"/>
    <w:rsid w:val="009E52B5"/>
    <w:rsid w:val="009E7352"/>
    <w:rsid w:val="009F7F7A"/>
    <w:rsid w:val="00A07CE1"/>
    <w:rsid w:val="00A15876"/>
    <w:rsid w:val="00A15D5D"/>
    <w:rsid w:val="00A22209"/>
    <w:rsid w:val="00A30921"/>
    <w:rsid w:val="00A5751E"/>
    <w:rsid w:val="00A67A4F"/>
    <w:rsid w:val="00A7396A"/>
    <w:rsid w:val="00A73972"/>
    <w:rsid w:val="00A84333"/>
    <w:rsid w:val="00A84658"/>
    <w:rsid w:val="00A948E4"/>
    <w:rsid w:val="00AA3502"/>
    <w:rsid w:val="00AA4752"/>
    <w:rsid w:val="00AC0823"/>
    <w:rsid w:val="00AD0167"/>
    <w:rsid w:val="00AE79A8"/>
    <w:rsid w:val="00AF1C47"/>
    <w:rsid w:val="00B01FD6"/>
    <w:rsid w:val="00B0250F"/>
    <w:rsid w:val="00B03E2B"/>
    <w:rsid w:val="00B041F7"/>
    <w:rsid w:val="00B17D71"/>
    <w:rsid w:val="00B27116"/>
    <w:rsid w:val="00B311D4"/>
    <w:rsid w:val="00B35393"/>
    <w:rsid w:val="00B429D7"/>
    <w:rsid w:val="00B4777E"/>
    <w:rsid w:val="00B60EE6"/>
    <w:rsid w:val="00B67385"/>
    <w:rsid w:val="00B74FC0"/>
    <w:rsid w:val="00B8102E"/>
    <w:rsid w:val="00B834CD"/>
    <w:rsid w:val="00B93390"/>
    <w:rsid w:val="00B93A25"/>
    <w:rsid w:val="00B95D41"/>
    <w:rsid w:val="00BB393A"/>
    <w:rsid w:val="00BD67E7"/>
    <w:rsid w:val="00BF60B8"/>
    <w:rsid w:val="00C01906"/>
    <w:rsid w:val="00C171DC"/>
    <w:rsid w:val="00C2567E"/>
    <w:rsid w:val="00C27AC8"/>
    <w:rsid w:val="00C3108C"/>
    <w:rsid w:val="00C37F33"/>
    <w:rsid w:val="00C41EA8"/>
    <w:rsid w:val="00C6289B"/>
    <w:rsid w:val="00C84ABA"/>
    <w:rsid w:val="00C97EBF"/>
    <w:rsid w:val="00CA61AF"/>
    <w:rsid w:val="00CB40A4"/>
    <w:rsid w:val="00CB4948"/>
    <w:rsid w:val="00CB657E"/>
    <w:rsid w:val="00CC356E"/>
    <w:rsid w:val="00CD6DB8"/>
    <w:rsid w:val="00CE0517"/>
    <w:rsid w:val="00CF44BB"/>
    <w:rsid w:val="00D225E8"/>
    <w:rsid w:val="00D33979"/>
    <w:rsid w:val="00D34775"/>
    <w:rsid w:val="00D53D9B"/>
    <w:rsid w:val="00D66453"/>
    <w:rsid w:val="00D731DA"/>
    <w:rsid w:val="00D81BEF"/>
    <w:rsid w:val="00D85CA4"/>
    <w:rsid w:val="00D85D7F"/>
    <w:rsid w:val="00D902CE"/>
    <w:rsid w:val="00D969C1"/>
    <w:rsid w:val="00DA3081"/>
    <w:rsid w:val="00DC780F"/>
    <w:rsid w:val="00DD5320"/>
    <w:rsid w:val="00DE069A"/>
    <w:rsid w:val="00DE7CC8"/>
    <w:rsid w:val="00DF73FF"/>
    <w:rsid w:val="00E02899"/>
    <w:rsid w:val="00E167CB"/>
    <w:rsid w:val="00E41B31"/>
    <w:rsid w:val="00E56588"/>
    <w:rsid w:val="00E56835"/>
    <w:rsid w:val="00E74331"/>
    <w:rsid w:val="00E75912"/>
    <w:rsid w:val="00E95EEF"/>
    <w:rsid w:val="00E97E71"/>
    <w:rsid w:val="00EA5DDC"/>
    <w:rsid w:val="00EA6729"/>
    <w:rsid w:val="00EA74C7"/>
    <w:rsid w:val="00EC303E"/>
    <w:rsid w:val="00ED368E"/>
    <w:rsid w:val="00EE4AE4"/>
    <w:rsid w:val="00EF3595"/>
    <w:rsid w:val="00EF71D7"/>
    <w:rsid w:val="00F00D41"/>
    <w:rsid w:val="00F03371"/>
    <w:rsid w:val="00F0592A"/>
    <w:rsid w:val="00F1640A"/>
    <w:rsid w:val="00F25ABF"/>
    <w:rsid w:val="00F45A28"/>
    <w:rsid w:val="00F509E4"/>
    <w:rsid w:val="00F51AC6"/>
    <w:rsid w:val="00F74EF7"/>
    <w:rsid w:val="00F80DA7"/>
    <w:rsid w:val="00F975CB"/>
    <w:rsid w:val="00FB0A8A"/>
    <w:rsid w:val="00FB6D60"/>
    <w:rsid w:val="00FE3193"/>
    <w:rsid w:val="00FE3F33"/>
    <w:rsid w:val="00FE693B"/>
    <w:rsid w:val="00FF1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1784617"/>
  <w15:docId w15:val="{E835EE4A-1FA9-4250-88E2-DF84A29E6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aliases w:val="s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aliases w:val="s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link w:val="a8"/>
    <w:uiPriority w:val="34"/>
    <w:qFormat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uiPriority w:val="9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a">
    <w:name w:val="כותרת עליונה תו"/>
    <w:basedOn w:val="a0"/>
    <w:link w:val="a9"/>
    <w:uiPriority w:val="99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b">
    <w:name w:val="page number"/>
    <w:basedOn w:val="a0"/>
    <w:rsid w:val="000255E3"/>
  </w:style>
  <w:style w:type="paragraph" w:styleId="ac">
    <w:name w:val="footer"/>
    <w:basedOn w:val="a"/>
    <w:link w:val="ad"/>
    <w:uiPriority w:val="99"/>
    <w:unhideWhenUsed/>
    <w:rsid w:val="009D1546"/>
    <w:pPr>
      <w:tabs>
        <w:tab w:val="center" w:pos="4153"/>
        <w:tab w:val="right" w:pos="8306"/>
      </w:tabs>
    </w:pPr>
  </w:style>
  <w:style w:type="character" w:customStyle="1" w:styleId="ad">
    <w:name w:val="כותרת תחתונה תו"/>
    <w:basedOn w:val="a0"/>
    <w:link w:val="ac"/>
    <w:uiPriority w:val="99"/>
    <w:rsid w:val="009D1546"/>
    <w:rPr>
      <w:rFonts w:ascii="Times New Roman" w:eastAsia="Times New Roman" w:hAnsi="Times New Roman" w:cs="FrankRuehl"/>
      <w:sz w:val="26"/>
      <w:szCs w:val="24"/>
    </w:rPr>
  </w:style>
  <w:style w:type="paragraph" w:styleId="ae">
    <w:name w:val="Balloon Text"/>
    <w:basedOn w:val="a"/>
    <w:link w:val="af"/>
    <w:uiPriority w:val="99"/>
    <w:semiHidden/>
    <w:unhideWhenUsed/>
    <w:rsid w:val="00006C63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006C63"/>
    <w:rPr>
      <w:rFonts w:ascii="Tahoma" w:eastAsia="Times New Roman" w:hAnsi="Tahoma" w:cs="Tahoma"/>
      <w:sz w:val="16"/>
      <w:szCs w:val="16"/>
    </w:rPr>
  </w:style>
  <w:style w:type="character" w:styleId="af0">
    <w:name w:val="annotation reference"/>
    <w:basedOn w:val="a0"/>
    <w:uiPriority w:val="99"/>
    <w:semiHidden/>
    <w:unhideWhenUsed/>
    <w:rsid w:val="00675C74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675C74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675C74"/>
    <w:rPr>
      <w:rFonts w:ascii="Times New Roman" w:eastAsia="Times New Roman" w:hAnsi="Times New Roman" w:cs="FrankRuehl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675C74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675C74"/>
    <w:rPr>
      <w:rFonts w:ascii="Times New Roman" w:eastAsia="Times New Roman" w:hAnsi="Times New Roman" w:cs="FrankRuehl"/>
      <w:b/>
      <w:bCs/>
      <w:sz w:val="20"/>
      <w:szCs w:val="20"/>
    </w:rPr>
  </w:style>
  <w:style w:type="table" w:styleId="af5">
    <w:name w:val="Table Grid"/>
    <w:basedOn w:val="a1"/>
    <w:rsid w:val="006B6536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606F0E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981406"/>
    <w:rPr>
      <w:color w:val="800080" w:themeColor="followedHyperlink"/>
      <w:u w:val="single"/>
    </w:rPr>
  </w:style>
  <w:style w:type="character" w:customStyle="1" w:styleId="a8">
    <w:name w:val="פיסקת רשימה תו"/>
    <w:link w:val="a7"/>
    <w:uiPriority w:val="34"/>
    <w:rsid w:val="00C2567E"/>
    <w:rPr>
      <w:rFonts w:ascii="Times New Roman" w:hAnsi="Times New Roman" w:cs="FrankRuehl"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88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of.gov.il/AG/AssetsandLogistics/GovernmentHousing/Pages/GovernmentHousingTenders.aspx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DD2B39-0849-4709-A4FF-32C146AAF1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218</Words>
  <Characters>1433</Characters>
  <Application>Microsoft Office Word</Application>
  <DocSecurity>4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אחמד עבד אלרחמן</cp:lastModifiedBy>
  <cp:revision>2</cp:revision>
  <cp:lastPrinted>2018-04-25T08:51:00Z</cp:lastPrinted>
  <dcterms:created xsi:type="dcterms:W3CDTF">2022-01-02T11:44:00Z</dcterms:created>
  <dcterms:modified xsi:type="dcterms:W3CDTF">2022-01-02T11:44:00Z</dcterms:modified>
</cp:coreProperties>
</file>